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5C4305">
      <w:pPr>
        <w:spacing w:line="216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5C4305">
      <w:pPr>
        <w:keepNext/>
        <w:spacing w:line="216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5C4305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5C4305">
      <w:pPr>
        <w:keepNext/>
        <w:spacing w:line="216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5C4305">
      <w:pPr>
        <w:keepNext/>
        <w:spacing w:line="216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5C4305">
      <w:pPr>
        <w:keepNext/>
        <w:spacing w:line="216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5C4305">
      <w:pPr>
        <w:keepNext/>
        <w:spacing w:line="216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5C4305">
      <w:pPr>
        <w:spacing w:line="216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463A1D" w:rsidRDefault="00463A1D" w:rsidP="005C4305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463A1D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07.12.2017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5C4305">
            <w:pPr>
              <w:spacing w:line="21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35719D" w:rsidRDefault="00B5739F" w:rsidP="00463A1D">
            <w:pPr>
              <w:spacing w:line="216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463A1D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1767/0/197-17</w:t>
            </w:r>
            <w:bookmarkStart w:id="0" w:name="_GoBack"/>
            <w:bookmarkEnd w:id="0"/>
          </w:p>
        </w:tc>
      </w:tr>
    </w:tbl>
    <w:p w:rsidR="00744D27" w:rsidRDefault="00744D27" w:rsidP="005C4305">
      <w:pPr>
        <w:spacing w:line="216" w:lineRule="auto"/>
        <w:rPr>
          <w:sz w:val="28"/>
          <w:szCs w:val="28"/>
          <w:lang w:val="uk-UA"/>
        </w:rPr>
      </w:pPr>
    </w:p>
    <w:p w:rsidR="00744D27" w:rsidRPr="00C14189" w:rsidRDefault="00744D27" w:rsidP="005C4305">
      <w:pPr>
        <w:spacing w:line="216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B37D8E" w:rsidRDefault="00744D27" w:rsidP="005C430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 xml:space="preserve">розподіл </w:t>
      </w:r>
      <w:r w:rsidR="002840A2">
        <w:rPr>
          <w:sz w:val="28"/>
          <w:szCs w:val="28"/>
          <w:lang w:val="uk-UA"/>
        </w:rPr>
        <w:t>комбінован</w:t>
      </w:r>
      <w:r w:rsidR="00B37D8E">
        <w:rPr>
          <w:sz w:val="28"/>
          <w:szCs w:val="28"/>
          <w:lang w:val="uk-UA"/>
        </w:rPr>
        <w:t xml:space="preserve">ого орального </w:t>
      </w:r>
    </w:p>
    <w:p w:rsidR="00B37D8E" w:rsidRDefault="00B37D8E" w:rsidP="005C430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контрацептиву</w:t>
      </w:r>
      <w:r w:rsidR="0030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Марвелон</w:t>
      </w:r>
      <w:proofErr w:type="spellEnd"/>
      <w:r>
        <w:rPr>
          <w:sz w:val="28"/>
          <w:szCs w:val="28"/>
          <w:lang w:val="uk-UA"/>
        </w:rPr>
        <w:t xml:space="preserve">» </w:t>
      </w:r>
      <w:r w:rsidR="00744D27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жінок </w:t>
      </w:r>
    </w:p>
    <w:p w:rsidR="00744D27" w:rsidRDefault="00B37D8E" w:rsidP="005C430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тяжкими захворюваннями</w:t>
      </w:r>
    </w:p>
    <w:p w:rsidR="00744D27" w:rsidRPr="000744C7" w:rsidRDefault="00744D27" w:rsidP="005C4305">
      <w:pPr>
        <w:spacing w:line="216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5C4305">
      <w:pPr>
        <w:spacing w:line="216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903321">
        <w:rPr>
          <w:sz w:val="28"/>
          <w:szCs w:val="28"/>
          <w:lang w:val="uk-UA"/>
        </w:rPr>
        <w:t>1</w:t>
      </w:r>
      <w:r w:rsidR="00B37D8E">
        <w:rPr>
          <w:sz w:val="28"/>
          <w:szCs w:val="28"/>
          <w:lang w:val="uk-UA"/>
        </w:rPr>
        <w:t>0</w:t>
      </w:r>
      <w:r w:rsidR="00903321">
        <w:rPr>
          <w:sz w:val="28"/>
          <w:szCs w:val="28"/>
          <w:lang w:val="uk-UA"/>
        </w:rPr>
        <w:t xml:space="preserve"> </w:t>
      </w:r>
      <w:r w:rsidR="007678C9">
        <w:rPr>
          <w:sz w:val="28"/>
          <w:szCs w:val="28"/>
          <w:lang w:val="uk-UA"/>
        </w:rPr>
        <w:t>листопада</w:t>
      </w:r>
      <w:r>
        <w:rPr>
          <w:sz w:val="28"/>
          <w:szCs w:val="28"/>
          <w:lang w:val="uk-UA"/>
        </w:rPr>
        <w:t xml:space="preserve"> 2017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903321">
        <w:rPr>
          <w:sz w:val="28"/>
          <w:szCs w:val="28"/>
          <w:lang w:val="uk-UA"/>
        </w:rPr>
        <w:t>1</w:t>
      </w:r>
      <w:r w:rsidR="00B37D8E">
        <w:rPr>
          <w:sz w:val="28"/>
          <w:szCs w:val="28"/>
          <w:lang w:val="uk-UA"/>
        </w:rPr>
        <w:t>398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B37D8E">
        <w:rPr>
          <w:sz w:val="28"/>
          <w:szCs w:val="28"/>
          <w:lang w:val="uk-UA"/>
        </w:rPr>
        <w:t>комбінованого орального контрацептиву «</w:t>
      </w:r>
      <w:proofErr w:type="spellStart"/>
      <w:r w:rsidR="00B37D8E">
        <w:rPr>
          <w:sz w:val="28"/>
          <w:szCs w:val="28"/>
          <w:lang w:val="uk-UA"/>
        </w:rPr>
        <w:t>Марвелон®</w:t>
      </w:r>
      <w:proofErr w:type="spellEnd"/>
      <w:r w:rsidR="00B37D8E">
        <w:rPr>
          <w:sz w:val="28"/>
          <w:szCs w:val="28"/>
          <w:lang w:val="uk-UA"/>
        </w:rPr>
        <w:t>» для жінок з тяжкими захворюваннями</w:t>
      </w:r>
      <w:r w:rsidR="00A963AE">
        <w:rPr>
          <w:sz w:val="28"/>
          <w:szCs w:val="28"/>
          <w:lang w:val="uk-UA"/>
        </w:rPr>
        <w:t>, закуплен</w:t>
      </w:r>
      <w:r w:rsidR="00C94194">
        <w:rPr>
          <w:sz w:val="28"/>
          <w:szCs w:val="28"/>
          <w:lang w:val="uk-UA"/>
        </w:rPr>
        <w:t>их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2016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B37D8E">
        <w:rPr>
          <w:sz w:val="28"/>
          <w:szCs w:val="28"/>
          <w:lang w:val="uk-UA"/>
        </w:rPr>
        <w:t>комбінованого орального контрацептиву «</w:t>
      </w:r>
      <w:proofErr w:type="spellStart"/>
      <w:r w:rsidR="00B37D8E">
        <w:rPr>
          <w:sz w:val="28"/>
          <w:szCs w:val="28"/>
          <w:lang w:val="uk-UA"/>
        </w:rPr>
        <w:t>Марвелон®</w:t>
      </w:r>
      <w:proofErr w:type="spellEnd"/>
      <w:r w:rsidR="00B37D8E">
        <w:rPr>
          <w:sz w:val="28"/>
          <w:szCs w:val="28"/>
          <w:lang w:val="uk-UA"/>
        </w:rPr>
        <w:t>»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B37D8E">
        <w:rPr>
          <w:sz w:val="28"/>
          <w:szCs w:val="28"/>
          <w:lang w:val="uk-UA"/>
        </w:rPr>
        <w:t>й</w:t>
      </w:r>
      <w:r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</w:t>
      </w:r>
      <w:r w:rsidR="00B37D8E">
        <w:rPr>
          <w:sz w:val="28"/>
          <w:szCs w:val="28"/>
          <w:lang w:val="uk-UA"/>
        </w:rPr>
        <w:t>ов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«Централізован</w:t>
      </w:r>
      <w:r w:rsidR="00B37D8E">
        <w:rPr>
          <w:sz w:val="28"/>
          <w:szCs w:val="28"/>
          <w:lang w:val="uk-UA"/>
        </w:rPr>
        <w:t>і</w:t>
      </w:r>
      <w:r w:rsidR="00DA6D01">
        <w:rPr>
          <w:sz w:val="28"/>
          <w:szCs w:val="28"/>
          <w:lang w:val="uk-UA"/>
        </w:rPr>
        <w:t xml:space="preserve"> </w:t>
      </w:r>
      <w:r w:rsidR="00B37D8E">
        <w:rPr>
          <w:sz w:val="28"/>
          <w:szCs w:val="28"/>
          <w:lang w:val="uk-UA"/>
        </w:rPr>
        <w:t>заходи з охорони репродуктивного здоров’я нації</w:t>
      </w:r>
      <w:r w:rsidR="00DA6D01">
        <w:rPr>
          <w:sz w:val="28"/>
          <w:szCs w:val="28"/>
          <w:lang w:val="uk-UA"/>
        </w:rPr>
        <w:t>»</w:t>
      </w:r>
      <w:r w:rsidR="00B37D8E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 w:rsidR="00B37D8E">
        <w:rPr>
          <w:sz w:val="28"/>
          <w:szCs w:val="28"/>
          <w:lang w:val="uk-UA"/>
        </w:rPr>
        <w:t>в частині «Централізована закупівля контрацептивів для жінок з тяжкими захворюваннями»</w:t>
      </w:r>
    </w:p>
    <w:p w:rsidR="00744D27" w:rsidRPr="000744C7" w:rsidRDefault="00744D27" w:rsidP="005C4305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5C4305">
      <w:pPr>
        <w:pStyle w:val="a6"/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5C4305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37D8E" w:rsidRDefault="00B37D8E" w:rsidP="005C4305">
      <w:pPr>
        <w:numPr>
          <w:ilvl w:val="0"/>
          <w:numId w:val="4"/>
        </w:numPr>
        <w:tabs>
          <w:tab w:val="left" w:pos="1260"/>
        </w:tabs>
        <w:spacing w:line="216" w:lineRule="auto"/>
        <w:ind w:left="-180" w:right="-1" w:firstLine="90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B37D8E">
        <w:rPr>
          <w:bCs/>
          <w:sz w:val="28"/>
          <w:szCs w:val="28"/>
          <w:lang w:val="uk-UA"/>
        </w:rPr>
        <w:t xml:space="preserve">Затвердити розподіл 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комбінован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ого орального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контрацептив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Марвелон®</w:t>
      </w:r>
      <w:proofErr w:type="spellEnd"/>
      <w:r>
        <w:rPr>
          <w:sz w:val="28"/>
          <w:szCs w:val="28"/>
          <w:lang w:val="uk-UA"/>
        </w:rPr>
        <w:t xml:space="preserve">» 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для жінок з </w:t>
      </w:r>
      <w:r w:rsidR="002840A2">
        <w:rPr>
          <w:bCs/>
          <w:color w:val="000000"/>
          <w:sz w:val="28"/>
          <w:szCs w:val="28"/>
          <w:shd w:val="clear" w:color="auto" w:fill="FFFFFF"/>
          <w:lang w:val="uk-UA"/>
        </w:rPr>
        <w:t>тяжкими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захворюваннями</w:t>
      </w:r>
      <w:r w:rsidRPr="00B37D8E">
        <w:rPr>
          <w:bCs/>
          <w:sz w:val="28"/>
          <w:szCs w:val="28"/>
          <w:lang w:val="uk-UA"/>
        </w:rPr>
        <w:t>, внаслідок яких вагітність та пологи загрожують життю</w:t>
      </w:r>
      <w:r w:rsidRPr="00B37D8E">
        <w:rPr>
          <w:sz w:val="28"/>
          <w:szCs w:val="28"/>
          <w:lang w:val="uk-UA"/>
        </w:rPr>
        <w:t xml:space="preserve"> для профілактики вагітності у визначеного контингенту 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жінок відповідно до додатку.  </w:t>
      </w:r>
    </w:p>
    <w:p w:rsidR="005C4305" w:rsidRPr="00B37D8E" w:rsidRDefault="005C4305" w:rsidP="005C4305">
      <w:pPr>
        <w:tabs>
          <w:tab w:val="left" w:pos="1260"/>
        </w:tabs>
        <w:spacing w:line="216" w:lineRule="auto"/>
        <w:ind w:left="720" w:right="-1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744D27" w:rsidRPr="00B37D8E" w:rsidRDefault="00B37D8E" w:rsidP="005C4305">
      <w:pPr>
        <w:numPr>
          <w:ilvl w:val="0"/>
          <w:numId w:val="4"/>
        </w:numPr>
        <w:tabs>
          <w:tab w:val="left" w:pos="720"/>
          <w:tab w:val="left" w:pos="1260"/>
        </w:tabs>
        <w:spacing w:line="216" w:lineRule="auto"/>
        <w:ind w:left="-180" w:right="-1" w:firstLine="90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Головному лікареві КЗ “Дніпропетровський обласний </w:t>
      </w:r>
      <w:proofErr w:type="spellStart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перинатальний</w:t>
      </w:r>
      <w:proofErr w:type="spellEnd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центр зі стаціонаром”  ДОР” </w:t>
      </w:r>
      <w:proofErr w:type="spellStart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Падалко</w:t>
      </w:r>
      <w:proofErr w:type="spellEnd"/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Л.І.:</w:t>
      </w:r>
    </w:p>
    <w:p w:rsidR="00744D27" w:rsidRPr="002840A2" w:rsidRDefault="00FB5C1C" w:rsidP="005C4305">
      <w:pPr>
        <w:pStyle w:val="a8"/>
        <w:spacing w:before="0" w:line="216" w:lineRule="auto"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2.1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.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  <w:r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П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ерсональну відповідальність за збереженням та раціональним використанням отриман</w:t>
      </w:r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ого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комбінованого орального контрацептиву «</w:t>
      </w:r>
      <w:proofErr w:type="spellStart"/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Марвелон®</w:t>
      </w:r>
      <w:proofErr w:type="spellEnd"/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» для жінок з </w:t>
      </w:r>
      <w:r w:rsidR="002840A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тяжкими</w:t>
      </w:r>
      <w:r w:rsidR="00B37D8E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захворюваннями</w:t>
      </w:r>
      <w:r w:rsidR="00744D27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.</w:t>
      </w:r>
    </w:p>
    <w:p w:rsidR="00FB5C1C" w:rsidRPr="00864394" w:rsidRDefault="00744D27" w:rsidP="005C4305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блік </w:t>
      </w:r>
      <w:r w:rsidR="002840A2">
        <w:rPr>
          <w:rFonts w:ascii="Times New Roman" w:hAnsi="Times New Roman" w:cs="Times New Roman"/>
          <w:sz w:val="28"/>
          <w:szCs w:val="28"/>
          <w:lang w:val="uk-UA"/>
        </w:rPr>
        <w:t xml:space="preserve">отриманого </w:t>
      </w:r>
      <w:r w:rsidR="002840A2" w:rsidRPr="002840A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комбінованого орального контрацептиву «</w:t>
      </w:r>
      <w:proofErr w:type="spellStart"/>
      <w:r w:rsidR="002840A2" w:rsidRPr="002840A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Марвелон®</w:t>
      </w:r>
      <w:proofErr w:type="spellEnd"/>
      <w:r w:rsidR="002840A2" w:rsidRPr="002840A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»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44D27" w:rsidRPr="001970D9" w:rsidRDefault="00744D27" w:rsidP="005C4305">
      <w:pPr>
        <w:tabs>
          <w:tab w:val="left" w:pos="1440"/>
        </w:tabs>
        <w:spacing w:line="216" w:lineRule="auto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B5C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5C4305" w:rsidRDefault="00744D27" w:rsidP="005C4305">
      <w:pPr>
        <w:tabs>
          <w:tab w:val="left" w:pos="5103"/>
        </w:tabs>
        <w:spacing w:line="216" w:lineRule="auto"/>
        <w:ind w:left="5103"/>
        <w:jc w:val="both"/>
        <w:rPr>
          <w:spacing w:val="-2"/>
          <w:sz w:val="28"/>
          <w:szCs w:val="28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463A1D" w:rsidRDefault="00744D27" w:rsidP="005C4305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2840A2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комбінованого орального контрацептиву «</w:t>
      </w:r>
      <w:proofErr w:type="spellStart"/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Марвелон®</w:t>
      </w:r>
      <w:proofErr w:type="spellEnd"/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» для жінок з важкими захворюваннями</w:t>
      </w:r>
      <w:r w:rsidR="002840A2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5C4305" w:rsidRPr="00463A1D" w:rsidRDefault="005C4305" w:rsidP="005C4305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4305" w:rsidRPr="002C27BE" w:rsidRDefault="005C4305" w:rsidP="005C4305">
      <w:pPr>
        <w:pStyle w:val="a8"/>
        <w:numPr>
          <w:ilvl w:val="0"/>
          <w:numId w:val="4"/>
        </w:numPr>
        <w:tabs>
          <w:tab w:val="left" w:pos="1418"/>
        </w:tabs>
        <w:spacing w:before="0" w:line="216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2C27BE">
        <w:rPr>
          <w:rFonts w:ascii="Times New Roman" w:eastAsia="Times New Roman" w:hAnsi="Times New Roman" w:cs="Times New Roman"/>
          <w:lang w:eastAsia="en-US"/>
        </w:rPr>
        <w:t>Головним лікарям лікувально-профілактичних закладів, викладених у додатку</w:t>
      </w:r>
      <w:r>
        <w:rPr>
          <w:rFonts w:ascii="Times New Roman" w:eastAsia="Times New Roman" w:hAnsi="Times New Roman" w:cs="Times New Roman"/>
          <w:lang w:eastAsia="en-US"/>
        </w:rPr>
        <w:t xml:space="preserve"> забезпечити</w:t>
      </w:r>
      <w:r w:rsidRPr="002C27BE">
        <w:rPr>
          <w:rFonts w:ascii="Times New Roman" w:eastAsia="Times New Roman" w:hAnsi="Times New Roman" w:cs="Times New Roman"/>
          <w:lang w:eastAsia="en-US"/>
        </w:rPr>
        <w:t>:</w:t>
      </w:r>
    </w:p>
    <w:p w:rsidR="005C4305" w:rsidRPr="002C27BE" w:rsidRDefault="005C4305" w:rsidP="005C4305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тримання </w:t>
      </w:r>
      <w:r w:rsidRPr="002840A2">
        <w:rPr>
          <w:sz w:val="28"/>
          <w:szCs w:val="28"/>
          <w:lang w:val="uk-UA"/>
        </w:rPr>
        <w:t>комбінованого орального контрацептиву «</w:t>
      </w:r>
      <w:proofErr w:type="spellStart"/>
      <w:r w:rsidRPr="002840A2">
        <w:rPr>
          <w:sz w:val="28"/>
          <w:szCs w:val="28"/>
          <w:lang w:val="uk-UA"/>
        </w:rPr>
        <w:t>Марвелон®</w:t>
      </w:r>
      <w:proofErr w:type="spellEnd"/>
      <w:r w:rsidRPr="002840A2">
        <w:rPr>
          <w:sz w:val="28"/>
          <w:szCs w:val="28"/>
          <w:lang w:val="uk-UA"/>
        </w:rPr>
        <w:t>» для жінок з важкими захворюваннями</w:t>
      </w:r>
      <w:r w:rsidRPr="002C27BE">
        <w:rPr>
          <w:sz w:val="28"/>
          <w:szCs w:val="28"/>
          <w:lang w:val="uk-UA" w:eastAsia="en-US"/>
        </w:rPr>
        <w:t xml:space="preserve"> відповідно до затвердженого розподілу</w:t>
      </w:r>
      <w:r>
        <w:rPr>
          <w:sz w:val="28"/>
          <w:szCs w:val="28"/>
          <w:lang w:val="uk-UA" w:eastAsia="en-US"/>
        </w:rPr>
        <w:t xml:space="preserve"> забезпечити:</w:t>
      </w:r>
    </w:p>
    <w:p w:rsidR="005C4305" w:rsidRPr="002C27BE" w:rsidRDefault="005C4305" w:rsidP="005C4305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ерсональну відповідальність за збереженням та раціональним використанням отриманого </w:t>
      </w:r>
      <w:r w:rsidRPr="002840A2">
        <w:rPr>
          <w:sz w:val="28"/>
          <w:szCs w:val="28"/>
          <w:lang w:val="uk-UA"/>
        </w:rPr>
        <w:t>комбінованого орального контрацептиву «</w:t>
      </w:r>
      <w:proofErr w:type="spellStart"/>
      <w:r w:rsidRPr="002840A2">
        <w:rPr>
          <w:sz w:val="28"/>
          <w:szCs w:val="28"/>
          <w:lang w:val="uk-UA"/>
        </w:rPr>
        <w:t>Марвелон®</w:t>
      </w:r>
      <w:proofErr w:type="spellEnd"/>
      <w:r w:rsidRPr="002840A2">
        <w:rPr>
          <w:sz w:val="28"/>
          <w:szCs w:val="28"/>
          <w:lang w:val="uk-UA"/>
        </w:rPr>
        <w:t>» для жінок з важкими захворюваннями</w:t>
      </w:r>
      <w:r w:rsidRPr="002C27BE">
        <w:rPr>
          <w:sz w:val="28"/>
          <w:szCs w:val="28"/>
          <w:lang w:val="uk-UA" w:eastAsia="en-US"/>
        </w:rPr>
        <w:t xml:space="preserve">. </w:t>
      </w:r>
    </w:p>
    <w:p w:rsidR="005C4305" w:rsidRPr="002C27BE" w:rsidRDefault="005C4305" w:rsidP="005C4305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 xml:space="preserve">У випадку виникнення питань стосовно якості отриманого </w:t>
      </w:r>
      <w:r w:rsidRPr="002840A2">
        <w:rPr>
          <w:sz w:val="28"/>
          <w:szCs w:val="28"/>
          <w:lang w:val="uk-UA"/>
        </w:rPr>
        <w:t>комбінованого орального контрацептиву «</w:t>
      </w:r>
      <w:proofErr w:type="spellStart"/>
      <w:r w:rsidRPr="002840A2">
        <w:rPr>
          <w:sz w:val="28"/>
          <w:szCs w:val="28"/>
          <w:lang w:val="uk-UA"/>
        </w:rPr>
        <w:t>Марвелон®</w:t>
      </w:r>
      <w:proofErr w:type="spellEnd"/>
      <w:r w:rsidRPr="002840A2">
        <w:rPr>
          <w:sz w:val="28"/>
          <w:szCs w:val="28"/>
          <w:lang w:val="uk-UA"/>
        </w:rPr>
        <w:t>» для жінок з важкими захворюваннями</w:t>
      </w:r>
      <w:r w:rsidRPr="002C27BE">
        <w:rPr>
          <w:sz w:val="28"/>
          <w:szCs w:val="28"/>
          <w:lang w:val="uk-UA" w:eastAsia="en-US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5C4305" w:rsidRPr="002C27BE" w:rsidRDefault="005C4305" w:rsidP="005C4305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блік отриманого </w:t>
      </w:r>
      <w:r w:rsidRPr="002840A2">
        <w:rPr>
          <w:sz w:val="28"/>
          <w:szCs w:val="28"/>
          <w:lang w:val="uk-UA"/>
        </w:rPr>
        <w:t>комбінованого орального контрацептиву «</w:t>
      </w:r>
      <w:proofErr w:type="spellStart"/>
      <w:r w:rsidRPr="002840A2">
        <w:rPr>
          <w:sz w:val="28"/>
          <w:szCs w:val="28"/>
          <w:lang w:val="uk-UA"/>
        </w:rPr>
        <w:t>Марвелон®</w:t>
      </w:r>
      <w:proofErr w:type="spellEnd"/>
      <w:r w:rsidRPr="002840A2">
        <w:rPr>
          <w:sz w:val="28"/>
          <w:szCs w:val="28"/>
          <w:lang w:val="uk-UA"/>
        </w:rPr>
        <w:t>» для жінок з важкими захворюваннями</w:t>
      </w:r>
      <w:r w:rsidRPr="002C27BE">
        <w:rPr>
          <w:sz w:val="28"/>
          <w:szCs w:val="28"/>
          <w:lang w:val="uk-UA" w:eastAsia="en-US"/>
        </w:rPr>
        <w:t xml:space="preserve"> відповідно до наказу департаменту охорони здоров’я облдержадміністрації від 13 квітня 2017 року № 406/0/197-17 «Щодо обліку матеріальних цінностей, які надходять до області шляхом централізованого постачання».</w:t>
      </w:r>
    </w:p>
    <w:p w:rsidR="005C4305" w:rsidRDefault="005C4305" w:rsidP="005C4305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</w:t>
      </w:r>
      <w:r>
        <w:rPr>
          <w:sz w:val="28"/>
          <w:szCs w:val="28"/>
          <w:lang w:val="uk-UA" w:eastAsia="en-US"/>
        </w:rPr>
        <w:t xml:space="preserve">Дніпропетровський обласний </w:t>
      </w:r>
      <w:proofErr w:type="spellStart"/>
      <w:r>
        <w:rPr>
          <w:sz w:val="28"/>
          <w:szCs w:val="28"/>
          <w:lang w:val="uk-UA" w:eastAsia="en-US"/>
        </w:rPr>
        <w:t>перинатальний</w:t>
      </w:r>
      <w:proofErr w:type="spellEnd"/>
      <w:r>
        <w:rPr>
          <w:sz w:val="28"/>
          <w:szCs w:val="28"/>
          <w:lang w:val="uk-UA" w:eastAsia="en-US"/>
        </w:rPr>
        <w:t xml:space="preserve"> центр зі стаціонаром» ДОР».</w:t>
      </w:r>
    </w:p>
    <w:p w:rsidR="005C4305" w:rsidRPr="002C27BE" w:rsidRDefault="005C4305" w:rsidP="005C4305">
      <w:pPr>
        <w:pStyle w:val="af2"/>
        <w:widowControl w:val="0"/>
        <w:autoSpaceDE w:val="0"/>
        <w:autoSpaceDN w:val="0"/>
        <w:adjustRightInd w:val="0"/>
        <w:spacing w:line="216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5C4305" w:rsidRPr="005C4305" w:rsidRDefault="005C4305" w:rsidP="005C4305">
      <w:pPr>
        <w:pStyle w:val="af2"/>
        <w:widowControl w:val="0"/>
        <w:autoSpaceDE w:val="0"/>
        <w:autoSpaceDN w:val="0"/>
        <w:adjustRightInd w:val="0"/>
        <w:spacing w:line="216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44D27" w:rsidRPr="000744C7" w:rsidRDefault="00744D27" w:rsidP="005C4305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5C4305" w:rsidP="005C4305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5C4305">
      <w:pPr>
        <w:pStyle w:val="a8"/>
        <w:spacing w:before="0" w:line="216" w:lineRule="auto"/>
        <w:ind w:firstLine="708"/>
        <w:rPr>
          <w:rFonts w:cs="Times New Roman"/>
        </w:rPr>
      </w:pPr>
    </w:p>
    <w:p w:rsidR="00744D27" w:rsidRPr="00145C41" w:rsidRDefault="005C4305" w:rsidP="005C4305">
      <w:pPr>
        <w:pStyle w:val="a9"/>
        <w:spacing w:line="21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5C4305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5C4305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5C4305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A4247E" w:rsidRDefault="00744D27" w:rsidP="005C4305">
      <w:pPr>
        <w:pStyle w:val="a6"/>
        <w:tabs>
          <w:tab w:val="left" w:pos="993"/>
        </w:tabs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2840A2" w:rsidRPr="002840A2">
        <w:rPr>
          <w:rFonts w:ascii="Times New Roman" w:hAnsi="Times New Roman" w:cs="Times New Roman"/>
          <w:sz w:val="28"/>
          <w:szCs w:val="28"/>
          <w:lang w:val="uk-UA" w:eastAsia="ru-RU"/>
        </w:rPr>
        <w:t>10 листопада 2017 року № 1398 «Про Розподіл комбінованого орального контрацептиву «</w:t>
      </w:r>
      <w:proofErr w:type="spellStart"/>
      <w:r w:rsidR="002840A2" w:rsidRPr="002840A2">
        <w:rPr>
          <w:rFonts w:ascii="Times New Roman" w:hAnsi="Times New Roman" w:cs="Times New Roman"/>
          <w:sz w:val="28"/>
          <w:szCs w:val="28"/>
          <w:lang w:val="uk-UA" w:eastAsia="ru-RU"/>
        </w:rPr>
        <w:t>Марвелон®</w:t>
      </w:r>
      <w:proofErr w:type="spellEnd"/>
      <w:r w:rsidR="002840A2" w:rsidRPr="002840A2">
        <w:rPr>
          <w:rFonts w:ascii="Times New Roman" w:hAnsi="Times New Roman" w:cs="Times New Roman"/>
          <w:sz w:val="28"/>
          <w:szCs w:val="28"/>
          <w:lang w:val="uk-UA" w:eastAsia="ru-RU"/>
        </w:rPr>
        <w:t>» для жінок з тяжкими захворюваннями, закуплених за кошти Державного бюджету України на 2016 рік»</w:t>
      </w:r>
      <w:r w:rsidR="00A3321C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4247E" w:rsidRDefault="00744D27" w:rsidP="005C4305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 xml:space="preserve">від  05 грудня 2017 року 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>К-2824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F1441" w:rsidRPr="005C4305" w:rsidRDefault="00744D27" w:rsidP="005C4305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0A2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 w:rsidRPr="002840A2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ів лікувально-профілактичних закладів, відповідно до додатку.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1441" w:rsidRDefault="00EF1441" w:rsidP="005C4305">
      <w:pPr>
        <w:spacing w:line="216" w:lineRule="auto"/>
        <w:rPr>
          <w:sz w:val="28"/>
          <w:szCs w:val="28"/>
          <w:lang w:val="uk-UA"/>
        </w:rPr>
      </w:pPr>
    </w:p>
    <w:p w:rsidR="00744D27" w:rsidRPr="000744C7" w:rsidRDefault="005C4305" w:rsidP="005C4305">
      <w:pPr>
        <w:spacing w:line="216" w:lineRule="auto"/>
        <w:rPr>
          <w:sz w:val="28"/>
          <w:szCs w:val="28"/>
          <w:lang w:val="uk-UA"/>
        </w:rPr>
        <w:sectPr w:rsidR="00744D27" w:rsidRPr="000744C7" w:rsidSect="005C4305">
          <w:headerReference w:type="even" r:id="rId10"/>
          <w:headerReference w:type="default" r:id="rId11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950A09">
        <w:rPr>
          <w:sz w:val="28"/>
          <w:szCs w:val="28"/>
          <w:lang w:val="uk-UA"/>
        </w:rPr>
        <w:t>иректор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678C9"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  <w:lang w:val="uk-UA"/>
        </w:rPr>
        <w:t>Н.Ю. БУДЯК</w:t>
      </w:r>
    </w:p>
    <w:p w:rsidR="00197E4F" w:rsidRPr="00BB17BB" w:rsidRDefault="00197E4F" w:rsidP="005C4305">
      <w:pPr>
        <w:spacing w:line="216" w:lineRule="auto"/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CAF" w:rsidRDefault="00B24CAF" w:rsidP="00D016D4">
      <w:r>
        <w:separator/>
      </w:r>
    </w:p>
  </w:endnote>
  <w:endnote w:type="continuationSeparator" w:id="0">
    <w:p w:rsidR="00B24CAF" w:rsidRDefault="00B24CAF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CAF" w:rsidRDefault="00B24CAF" w:rsidP="00D016D4">
      <w:r>
        <w:separator/>
      </w:r>
    </w:p>
  </w:footnote>
  <w:footnote w:type="continuationSeparator" w:id="0">
    <w:p w:rsidR="00B24CAF" w:rsidRDefault="00B24CAF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24CA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864394" w:rsidRDefault="00BB17BB" w:rsidP="00864394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24C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13059B"/>
    <w:rsid w:val="00197E4F"/>
    <w:rsid w:val="001D1671"/>
    <w:rsid w:val="001F06CE"/>
    <w:rsid w:val="00224AA5"/>
    <w:rsid w:val="002840A2"/>
    <w:rsid w:val="002977BE"/>
    <w:rsid w:val="00302BE5"/>
    <w:rsid w:val="00324DCE"/>
    <w:rsid w:val="0035719D"/>
    <w:rsid w:val="00357EC8"/>
    <w:rsid w:val="00381C9D"/>
    <w:rsid w:val="00386488"/>
    <w:rsid w:val="003A7B3B"/>
    <w:rsid w:val="00463A1D"/>
    <w:rsid w:val="00492C6A"/>
    <w:rsid w:val="005B4D1A"/>
    <w:rsid w:val="005C4305"/>
    <w:rsid w:val="00606A51"/>
    <w:rsid w:val="006D4F93"/>
    <w:rsid w:val="007003DF"/>
    <w:rsid w:val="00744D27"/>
    <w:rsid w:val="007659EA"/>
    <w:rsid w:val="007678C9"/>
    <w:rsid w:val="007C0589"/>
    <w:rsid w:val="007F49AF"/>
    <w:rsid w:val="00806820"/>
    <w:rsid w:val="00826D6B"/>
    <w:rsid w:val="00864394"/>
    <w:rsid w:val="00881BD5"/>
    <w:rsid w:val="008B5D75"/>
    <w:rsid w:val="008C794D"/>
    <w:rsid w:val="008E7E01"/>
    <w:rsid w:val="00903321"/>
    <w:rsid w:val="00950A09"/>
    <w:rsid w:val="00965AE7"/>
    <w:rsid w:val="00977CA4"/>
    <w:rsid w:val="00A3321C"/>
    <w:rsid w:val="00A4247E"/>
    <w:rsid w:val="00A963AE"/>
    <w:rsid w:val="00B24CAF"/>
    <w:rsid w:val="00B37D8E"/>
    <w:rsid w:val="00B5739F"/>
    <w:rsid w:val="00BB17BB"/>
    <w:rsid w:val="00BC783C"/>
    <w:rsid w:val="00BF2EA8"/>
    <w:rsid w:val="00C94194"/>
    <w:rsid w:val="00CC26F5"/>
    <w:rsid w:val="00D016D4"/>
    <w:rsid w:val="00D419E9"/>
    <w:rsid w:val="00D71251"/>
    <w:rsid w:val="00DA6D01"/>
    <w:rsid w:val="00DF7B7C"/>
    <w:rsid w:val="00E10032"/>
    <w:rsid w:val="00E22A54"/>
    <w:rsid w:val="00E23D5A"/>
    <w:rsid w:val="00E24C1F"/>
    <w:rsid w:val="00EF1441"/>
    <w:rsid w:val="00EF41C0"/>
    <w:rsid w:val="00F31CA4"/>
    <w:rsid w:val="00F377F0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9BD12-88F0-4AA7-A6A2-A0032F208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2017-12-07T11:36:00Z</cp:lastPrinted>
  <dcterms:created xsi:type="dcterms:W3CDTF">2017-11-29T13:17:00Z</dcterms:created>
  <dcterms:modified xsi:type="dcterms:W3CDTF">2018-01-02T08:20:00Z</dcterms:modified>
</cp:coreProperties>
</file>